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7D" w:rsidRPr="001D0F7D" w:rsidRDefault="001D0F7D" w:rsidP="00D02B12">
      <w:pPr>
        <w:jc w:val="center"/>
        <w:rPr>
          <w:b/>
          <w:sz w:val="28"/>
          <w:szCs w:val="28"/>
        </w:rPr>
      </w:pPr>
      <w:r w:rsidRPr="001D0F7D">
        <w:rPr>
          <w:b/>
          <w:sz w:val="28"/>
          <w:szCs w:val="28"/>
        </w:rPr>
        <w:t>Buildings Topic Group – Possible Next Steps</w:t>
      </w:r>
    </w:p>
    <w:p w:rsidR="001D0F7D" w:rsidRPr="001D0F7D" w:rsidRDefault="00CB4B14" w:rsidP="001D0F7D">
      <w:pPr>
        <w:jc w:val="center"/>
        <w:rPr>
          <w:sz w:val="28"/>
          <w:szCs w:val="28"/>
        </w:rPr>
      </w:pPr>
      <w:r>
        <w:rPr>
          <w:sz w:val="28"/>
          <w:szCs w:val="28"/>
        </w:rPr>
        <w:t>Feb 13</w:t>
      </w:r>
      <w:r w:rsidRPr="001D0F7D">
        <w:rPr>
          <w:sz w:val="28"/>
          <w:szCs w:val="28"/>
        </w:rPr>
        <w:t xml:space="preserve"> </w:t>
      </w:r>
      <w:r>
        <w:rPr>
          <w:sz w:val="28"/>
          <w:szCs w:val="28"/>
        </w:rPr>
        <w:t>East</w:t>
      </w:r>
      <w:r w:rsidR="001D0F7D" w:rsidRPr="001D0F7D">
        <w:rPr>
          <w:sz w:val="28"/>
          <w:szCs w:val="28"/>
        </w:rPr>
        <w:t xml:space="preserve"> Metro Cities</w:t>
      </w:r>
      <w:r w:rsidR="001D0F7D">
        <w:rPr>
          <w:sz w:val="28"/>
          <w:szCs w:val="28"/>
        </w:rPr>
        <w:t xml:space="preserve"> Climate Action Conversation </w:t>
      </w:r>
    </w:p>
    <w:p w:rsidR="001D0F7D" w:rsidRDefault="001D0F7D">
      <w:pPr>
        <w:rPr>
          <w:sz w:val="32"/>
          <w:szCs w:val="32"/>
        </w:rPr>
      </w:pPr>
    </w:p>
    <w:p w:rsidR="00540B06" w:rsidRDefault="00540B06">
      <w:pPr>
        <w:rPr>
          <w:sz w:val="32"/>
          <w:szCs w:val="32"/>
        </w:rPr>
      </w:pPr>
      <w:r w:rsidRPr="00C340DB">
        <w:rPr>
          <w:sz w:val="32"/>
          <w:szCs w:val="32"/>
        </w:rPr>
        <w:t>Name / City</w:t>
      </w:r>
      <w:r w:rsidR="001D0F7D">
        <w:rPr>
          <w:sz w:val="32"/>
          <w:szCs w:val="32"/>
        </w:rPr>
        <w:t>/ Email</w:t>
      </w:r>
      <w:r w:rsidRPr="00C340DB">
        <w:rPr>
          <w:sz w:val="32"/>
          <w:szCs w:val="32"/>
        </w:rPr>
        <w:t>:</w:t>
      </w:r>
    </w:p>
    <w:p w:rsidR="00540B06" w:rsidRDefault="00540B06"/>
    <w:p w:rsidR="00540B06" w:rsidRDefault="00540B06">
      <w:r>
        <w:t>NEXT STEPS</w:t>
      </w:r>
      <w:r w:rsidR="000C340F">
        <w:t>: Check those Actions that you want to learn more about or may be interested in collaborating with other cities on…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1620"/>
        <w:gridCol w:w="4320"/>
      </w:tblGrid>
      <w:tr w:rsidR="00540B06" w:rsidRPr="000C340F" w:rsidTr="000C340F">
        <w:tc>
          <w:tcPr>
            <w:tcW w:w="3415" w:type="dxa"/>
            <w:vAlign w:val="center"/>
          </w:tcPr>
          <w:p w:rsidR="00540B06" w:rsidRPr="000C340F" w:rsidRDefault="00540B06" w:rsidP="00540B06">
            <w:pPr>
              <w:jc w:val="center"/>
              <w:rPr>
                <w:b/>
                <w:bCs/>
              </w:rPr>
            </w:pPr>
            <w:r w:rsidRPr="000C340F">
              <w:rPr>
                <w:b/>
                <w:bCs/>
              </w:rPr>
              <w:t>ACTION</w:t>
            </w:r>
          </w:p>
        </w:tc>
        <w:tc>
          <w:tcPr>
            <w:tcW w:w="1620" w:type="dxa"/>
            <w:vAlign w:val="center"/>
          </w:tcPr>
          <w:p w:rsidR="00540B06" w:rsidRPr="000C340F" w:rsidRDefault="00540B06" w:rsidP="00540B06">
            <w:pPr>
              <w:jc w:val="center"/>
              <w:rPr>
                <w:b/>
                <w:bCs/>
              </w:rPr>
            </w:pPr>
            <w:r w:rsidRPr="000C340F">
              <w:rPr>
                <w:b/>
                <w:bCs/>
              </w:rPr>
              <w:t xml:space="preserve">LEARNING MORE </w:t>
            </w:r>
            <w:r w:rsidR="000C340F" w:rsidRPr="000C340F">
              <w:rPr>
                <w:b/>
                <w:bCs/>
                <w:noProof/>
              </w:rPr>
              <w:drawing>
                <wp:inline distT="0" distB="0" distL="0" distR="0" wp14:anchorId="11EB0425" wp14:editId="000ABC23">
                  <wp:extent cx="313717" cy="261346"/>
                  <wp:effectExtent l="0" t="0" r="381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" b="23358"/>
                          <a:stretch/>
                        </pic:blipFill>
                        <pic:spPr bwMode="auto">
                          <a:xfrm>
                            <a:off x="0" y="0"/>
                            <a:ext cx="322081" cy="268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540B06" w:rsidRPr="000C340F" w:rsidRDefault="00540B06" w:rsidP="00540B06">
            <w:pPr>
              <w:rPr>
                <w:b/>
                <w:bCs/>
              </w:rPr>
            </w:pPr>
            <w:r w:rsidRPr="000C340F">
              <w:rPr>
                <w:b/>
                <w:bCs/>
              </w:rPr>
              <w:t xml:space="preserve">POTENTIALLY COLLABORATING WITH OTHER CITIES </w:t>
            </w:r>
            <w:r w:rsidR="000C340F" w:rsidRPr="000C340F">
              <w:rPr>
                <w:b/>
                <w:bCs/>
                <w:noProof/>
              </w:rPr>
              <w:drawing>
                <wp:inline distT="0" distB="0" distL="0" distR="0" wp14:anchorId="27D883F8" wp14:editId="384B9AEF">
                  <wp:extent cx="313717" cy="261346"/>
                  <wp:effectExtent l="0" t="0" r="381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" b="23358"/>
                          <a:stretch/>
                        </pic:blipFill>
                        <pic:spPr bwMode="auto">
                          <a:xfrm>
                            <a:off x="0" y="0"/>
                            <a:ext cx="322081" cy="268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B06" w:rsidTr="000C340F">
        <w:tc>
          <w:tcPr>
            <w:tcW w:w="3415" w:type="dxa"/>
          </w:tcPr>
          <w:p w:rsidR="000C340F" w:rsidRDefault="000C340F" w:rsidP="000C340F">
            <w:pPr>
              <w:spacing w:after="80"/>
              <w:ind w:left="337" w:hanging="337"/>
              <w:rPr>
                <w:b/>
              </w:rPr>
            </w:pPr>
            <w:r>
              <w:rPr>
                <w:b/>
              </w:rPr>
              <w:t>Action 1. Energy Benchmarking ordinance</w:t>
            </w:r>
          </w:p>
          <w:p w:rsidR="00540B06" w:rsidRDefault="00540B06" w:rsidP="00540B06"/>
          <w:p w:rsidR="00F473D6" w:rsidRDefault="00F473D6" w:rsidP="00540B06"/>
        </w:tc>
        <w:tc>
          <w:tcPr>
            <w:tcW w:w="1620" w:type="dxa"/>
          </w:tcPr>
          <w:p w:rsidR="00540B06" w:rsidRDefault="00540B06" w:rsidP="000C340F">
            <w:pPr>
              <w:jc w:val="center"/>
            </w:pPr>
          </w:p>
        </w:tc>
        <w:tc>
          <w:tcPr>
            <w:tcW w:w="4320" w:type="dxa"/>
          </w:tcPr>
          <w:p w:rsidR="00540B06" w:rsidRDefault="00540B06" w:rsidP="000C340F">
            <w:pPr>
              <w:jc w:val="center"/>
            </w:pPr>
          </w:p>
        </w:tc>
      </w:tr>
      <w:tr w:rsidR="00D47F4C" w:rsidTr="000C340F">
        <w:tc>
          <w:tcPr>
            <w:tcW w:w="3415" w:type="dxa"/>
          </w:tcPr>
          <w:p w:rsidR="00D47F4C" w:rsidRDefault="00D47F4C" w:rsidP="00D47F4C">
            <w:pPr>
              <w:spacing w:after="80"/>
              <w:rPr>
                <w:rFonts w:asciiTheme="majorHAnsi" w:hAnsiTheme="majorHAnsi"/>
              </w:rPr>
            </w:pPr>
            <w:r>
              <w:rPr>
                <w:b/>
              </w:rPr>
              <w:t>Action 2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47F4C">
              <w:rPr>
                <w:rFonts w:cstheme="minorHAnsi"/>
                <w:b/>
                <w:sz w:val="22"/>
                <w:szCs w:val="22"/>
              </w:rPr>
              <w:t>Commercial and Multifamily Engagement</w:t>
            </w:r>
          </w:p>
          <w:p w:rsidR="00D47F4C" w:rsidRDefault="00D47F4C" w:rsidP="00D47F4C">
            <w:pPr>
              <w:spacing w:after="80"/>
              <w:rPr>
                <w:b/>
              </w:rPr>
            </w:pPr>
          </w:p>
          <w:p w:rsidR="00F473D6" w:rsidRDefault="00F473D6" w:rsidP="00D47F4C">
            <w:pPr>
              <w:spacing w:after="80"/>
              <w:rPr>
                <w:b/>
              </w:rPr>
            </w:pPr>
          </w:p>
        </w:tc>
        <w:tc>
          <w:tcPr>
            <w:tcW w:w="1620" w:type="dxa"/>
          </w:tcPr>
          <w:p w:rsidR="00D47F4C" w:rsidRDefault="00D47F4C" w:rsidP="000C340F">
            <w:pPr>
              <w:jc w:val="center"/>
            </w:pPr>
          </w:p>
        </w:tc>
        <w:tc>
          <w:tcPr>
            <w:tcW w:w="4320" w:type="dxa"/>
          </w:tcPr>
          <w:p w:rsidR="00D47F4C" w:rsidRDefault="00D47F4C" w:rsidP="000C340F">
            <w:pPr>
              <w:jc w:val="center"/>
            </w:pPr>
          </w:p>
        </w:tc>
      </w:tr>
      <w:tr w:rsidR="00540B06" w:rsidTr="000C340F">
        <w:tc>
          <w:tcPr>
            <w:tcW w:w="3415" w:type="dxa"/>
          </w:tcPr>
          <w:p w:rsidR="00540B06" w:rsidRPr="00D47F4C" w:rsidRDefault="00D47F4C" w:rsidP="00D47F4C">
            <w:pPr>
              <w:spacing w:after="80"/>
              <w:rPr>
                <w:b/>
                <w:bCs/>
              </w:rPr>
            </w:pPr>
            <w:r>
              <w:rPr>
                <w:b/>
              </w:rPr>
              <w:t>Action 3</w:t>
            </w:r>
            <w:r>
              <w:rPr>
                <w:b/>
              </w:rPr>
              <w:t xml:space="preserve">. </w:t>
            </w:r>
            <w:r w:rsidR="000C340F">
              <w:rPr>
                <w:b/>
              </w:rPr>
              <w:t xml:space="preserve">  </w:t>
            </w:r>
            <w:r w:rsidR="000C340F" w:rsidRPr="000C340F">
              <w:rPr>
                <w:b/>
                <w:bCs/>
              </w:rPr>
              <w:t xml:space="preserve">Adopt a Sustainable Building Policy  </w:t>
            </w:r>
            <w:r w:rsidR="000C340F" w:rsidRPr="00D47F4C">
              <w:rPr>
                <w:bCs/>
              </w:rPr>
              <w:t xml:space="preserve">requiring high performance construction when your city is putting </w:t>
            </w:r>
            <w:r>
              <w:rPr>
                <w:bCs/>
              </w:rPr>
              <w:t xml:space="preserve">in money </w:t>
            </w:r>
          </w:p>
        </w:tc>
        <w:tc>
          <w:tcPr>
            <w:tcW w:w="1620" w:type="dxa"/>
          </w:tcPr>
          <w:p w:rsidR="00540B06" w:rsidRDefault="00540B06" w:rsidP="000C340F">
            <w:pPr>
              <w:jc w:val="center"/>
            </w:pPr>
          </w:p>
        </w:tc>
        <w:tc>
          <w:tcPr>
            <w:tcW w:w="4320" w:type="dxa"/>
          </w:tcPr>
          <w:p w:rsidR="00540B06" w:rsidRDefault="00540B06" w:rsidP="000C340F">
            <w:pPr>
              <w:jc w:val="center"/>
            </w:pPr>
          </w:p>
        </w:tc>
      </w:tr>
      <w:tr w:rsidR="00540B06" w:rsidTr="000C340F">
        <w:tc>
          <w:tcPr>
            <w:tcW w:w="3415" w:type="dxa"/>
          </w:tcPr>
          <w:p w:rsidR="000C340F" w:rsidRPr="00DD6325" w:rsidRDefault="000C340F" w:rsidP="000C340F">
            <w:pPr>
              <w:spacing w:after="80"/>
              <w:ind w:left="253" w:hanging="337"/>
            </w:pPr>
            <w:r>
              <w:rPr>
                <w:b/>
              </w:rPr>
              <w:t xml:space="preserve">Action 3. Educating Developers  - </w:t>
            </w:r>
            <w:r w:rsidRPr="00DD6325">
              <w:t xml:space="preserve">about </w:t>
            </w:r>
            <w:r>
              <w:t>Xcel’s design assistance,</w:t>
            </w:r>
            <w:r w:rsidRPr="00DD6325">
              <w:t xml:space="preserve"> </w:t>
            </w:r>
            <w:r w:rsidR="00D47F4C">
              <w:t>PACE financing for N</w:t>
            </w:r>
            <w:r>
              <w:t>ew Construction, example</w:t>
            </w:r>
            <w:r w:rsidR="00D47F4C">
              <w:t>s</w:t>
            </w:r>
            <w:r>
              <w:t xml:space="preserve"> </w:t>
            </w:r>
          </w:p>
          <w:p w:rsidR="00540B06" w:rsidRDefault="00540B06" w:rsidP="00540B06"/>
        </w:tc>
        <w:tc>
          <w:tcPr>
            <w:tcW w:w="1620" w:type="dxa"/>
          </w:tcPr>
          <w:p w:rsidR="00540B06" w:rsidRDefault="00540B06" w:rsidP="000C340F">
            <w:pPr>
              <w:jc w:val="center"/>
            </w:pPr>
          </w:p>
        </w:tc>
        <w:tc>
          <w:tcPr>
            <w:tcW w:w="4320" w:type="dxa"/>
          </w:tcPr>
          <w:p w:rsidR="00540B06" w:rsidRDefault="00540B06" w:rsidP="000C340F">
            <w:pPr>
              <w:jc w:val="center"/>
            </w:pPr>
          </w:p>
        </w:tc>
      </w:tr>
      <w:tr w:rsidR="00540B06" w:rsidTr="000C340F">
        <w:tc>
          <w:tcPr>
            <w:tcW w:w="3415" w:type="dxa"/>
          </w:tcPr>
          <w:p w:rsidR="00540B06" w:rsidRPr="00D47F4C" w:rsidRDefault="000C340F" w:rsidP="00D47F4C">
            <w:pPr>
              <w:spacing w:after="80"/>
              <w:ind w:left="337" w:hanging="337"/>
              <w:rPr>
                <w:b/>
              </w:rPr>
            </w:pPr>
            <w:r>
              <w:rPr>
                <w:b/>
              </w:rPr>
              <w:t>Action 4. Support</w:t>
            </w:r>
            <w:r w:rsidR="00D47F4C">
              <w:rPr>
                <w:b/>
              </w:rPr>
              <w:t>ing</w:t>
            </w:r>
            <w:r>
              <w:rPr>
                <w:b/>
              </w:rPr>
              <w:t xml:space="preserve"> Legislation or Statewide Policy </w:t>
            </w:r>
            <w:r w:rsidR="00D47F4C">
              <w:rPr>
                <w:b/>
              </w:rPr>
              <w:t xml:space="preserve">Change </w:t>
            </w:r>
            <w:r>
              <w:rPr>
                <w:b/>
              </w:rPr>
              <w:t>for better buildings</w:t>
            </w:r>
            <w:r w:rsidR="00D47F4C">
              <w:rPr>
                <w:b/>
              </w:rPr>
              <w:t xml:space="preserve"> </w:t>
            </w:r>
            <w:r w:rsidR="00D47F4C" w:rsidRPr="00D47F4C">
              <w:t>(Advanced Buildings Collab)</w:t>
            </w:r>
          </w:p>
        </w:tc>
        <w:tc>
          <w:tcPr>
            <w:tcW w:w="1620" w:type="dxa"/>
          </w:tcPr>
          <w:p w:rsidR="00540B06" w:rsidRDefault="00540B06" w:rsidP="000C340F">
            <w:pPr>
              <w:jc w:val="center"/>
            </w:pPr>
          </w:p>
        </w:tc>
        <w:tc>
          <w:tcPr>
            <w:tcW w:w="4320" w:type="dxa"/>
          </w:tcPr>
          <w:p w:rsidR="00540B06" w:rsidRDefault="00540B06" w:rsidP="000C340F">
            <w:pPr>
              <w:jc w:val="center"/>
            </w:pPr>
          </w:p>
        </w:tc>
      </w:tr>
      <w:tr w:rsidR="00540B06" w:rsidTr="000C340F">
        <w:tc>
          <w:tcPr>
            <w:tcW w:w="3415" w:type="dxa"/>
          </w:tcPr>
          <w:p w:rsidR="00540B06" w:rsidRPr="00D47F4C" w:rsidRDefault="00D47F4C" w:rsidP="00D02B12">
            <w:pPr>
              <w:spacing w:after="80"/>
            </w:pPr>
            <w:r>
              <w:rPr>
                <w:b/>
              </w:rPr>
              <w:t>Action 6</w:t>
            </w:r>
            <w:r w:rsidR="000C340F">
              <w:rPr>
                <w:b/>
              </w:rPr>
              <w:t xml:space="preserve">.  </w:t>
            </w:r>
            <w:r>
              <w:rPr>
                <w:b/>
              </w:rPr>
              <w:t xml:space="preserve">Truth in Sale of Housing </w:t>
            </w:r>
            <w:r w:rsidRPr="00D47F4C">
              <w:rPr>
                <w:b/>
              </w:rPr>
              <w:t>Inspections</w:t>
            </w:r>
            <w:r w:rsidRPr="00D47F4C">
              <w:t xml:space="preserve"> (energy audit and energy score)</w:t>
            </w:r>
          </w:p>
          <w:p w:rsidR="00D02B12" w:rsidRPr="00D02B12" w:rsidRDefault="00D02B12" w:rsidP="00D02B12">
            <w:pPr>
              <w:spacing w:after="80"/>
              <w:rPr>
                <w:b/>
              </w:rPr>
            </w:pPr>
          </w:p>
        </w:tc>
        <w:tc>
          <w:tcPr>
            <w:tcW w:w="1620" w:type="dxa"/>
          </w:tcPr>
          <w:p w:rsidR="00540B06" w:rsidRDefault="00540B06" w:rsidP="000C340F">
            <w:pPr>
              <w:jc w:val="center"/>
            </w:pPr>
          </w:p>
        </w:tc>
        <w:tc>
          <w:tcPr>
            <w:tcW w:w="4320" w:type="dxa"/>
          </w:tcPr>
          <w:p w:rsidR="00540B06" w:rsidRDefault="00540B06" w:rsidP="000C340F">
            <w:pPr>
              <w:jc w:val="center"/>
            </w:pPr>
          </w:p>
        </w:tc>
      </w:tr>
      <w:tr w:rsidR="00C340DB" w:rsidTr="000C340F">
        <w:tc>
          <w:tcPr>
            <w:tcW w:w="3415" w:type="dxa"/>
          </w:tcPr>
          <w:p w:rsidR="00C340DB" w:rsidRDefault="00D47F4C" w:rsidP="00C340DB">
            <w:pPr>
              <w:spacing w:after="80"/>
              <w:rPr>
                <w:b/>
              </w:rPr>
            </w:pPr>
            <w:r>
              <w:rPr>
                <w:b/>
              </w:rPr>
              <w:t>Action 7</w:t>
            </w:r>
            <w:r w:rsidR="00F473D6">
              <w:rPr>
                <w:b/>
              </w:rPr>
              <w:t>.  Xcel IRP &amp; CIP CenterPoint CIP</w:t>
            </w:r>
          </w:p>
          <w:p w:rsidR="00C340DB" w:rsidRDefault="00C340DB" w:rsidP="00F473D6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27"/>
              <w:rPr>
                <w:b/>
              </w:rPr>
            </w:pPr>
            <w:r w:rsidRPr="00B57BBF">
              <w:rPr>
                <w:b/>
              </w:rPr>
              <w:t>Suggest Improvements</w:t>
            </w:r>
          </w:p>
          <w:p w:rsidR="00C340DB" w:rsidRDefault="00C340DB" w:rsidP="00F473D6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27"/>
              <w:rPr>
                <w:b/>
              </w:rPr>
            </w:pPr>
            <w:r>
              <w:rPr>
                <w:b/>
              </w:rPr>
              <w:t>I</w:t>
            </w:r>
            <w:r w:rsidRPr="00B57BBF">
              <w:rPr>
                <w:b/>
              </w:rPr>
              <w:t>nc</w:t>
            </w:r>
            <w:r>
              <w:rPr>
                <w:b/>
              </w:rPr>
              <w:t xml:space="preserve">lusive Financing Pilot </w:t>
            </w:r>
          </w:p>
          <w:p w:rsidR="00C340DB" w:rsidRPr="00D02B12" w:rsidRDefault="00C340DB" w:rsidP="00F473D6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27"/>
              <w:rPr>
                <w:b/>
              </w:rPr>
            </w:pPr>
            <w:r w:rsidRPr="00B57BBF">
              <w:rPr>
                <w:b/>
              </w:rPr>
              <w:t xml:space="preserve">Multifamily EE Programs </w:t>
            </w:r>
          </w:p>
        </w:tc>
        <w:tc>
          <w:tcPr>
            <w:tcW w:w="1620" w:type="dxa"/>
          </w:tcPr>
          <w:p w:rsidR="00C340DB" w:rsidRDefault="00C340DB" w:rsidP="000C340F">
            <w:pPr>
              <w:jc w:val="center"/>
            </w:pPr>
          </w:p>
        </w:tc>
        <w:tc>
          <w:tcPr>
            <w:tcW w:w="4320" w:type="dxa"/>
          </w:tcPr>
          <w:p w:rsidR="00C340DB" w:rsidRDefault="00C340DB" w:rsidP="000C340F">
            <w:pPr>
              <w:jc w:val="center"/>
            </w:pPr>
          </w:p>
        </w:tc>
      </w:tr>
      <w:tr w:rsidR="00D02B12" w:rsidTr="000C340F">
        <w:tc>
          <w:tcPr>
            <w:tcW w:w="3415" w:type="dxa"/>
          </w:tcPr>
          <w:p w:rsidR="00D02B12" w:rsidRDefault="00D02B12" w:rsidP="00C340DB">
            <w:pPr>
              <w:spacing w:after="80"/>
              <w:rPr>
                <w:b/>
              </w:rPr>
            </w:pPr>
            <w:r>
              <w:rPr>
                <w:b/>
              </w:rPr>
              <w:t>Additional Actions</w:t>
            </w:r>
          </w:p>
          <w:p w:rsidR="00D02B12" w:rsidRDefault="00D02B12" w:rsidP="00C340DB">
            <w:pPr>
              <w:spacing w:after="80"/>
              <w:rPr>
                <w:b/>
                <w:sz w:val="20"/>
                <w:szCs w:val="20"/>
              </w:rPr>
            </w:pPr>
          </w:p>
          <w:p w:rsidR="00D02B12" w:rsidRPr="00D02B12" w:rsidRDefault="00D02B12" w:rsidP="00C340DB">
            <w:pPr>
              <w:spacing w:after="8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D02B12" w:rsidRDefault="00D02B12" w:rsidP="000C340F">
            <w:pPr>
              <w:jc w:val="center"/>
            </w:pPr>
          </w:p>
        </w:tc>
        <w:tc>
          <w:tcPr>
            <w:tcW w:w="4320" w:type="dxa"/>
          </w:tcPr>
          <w:p w:rsidR="00D02B12" w:rsidRDefault="00D02B12" w:rsidP="000C340F">
            <w:pPr>
              <w:jc w:val="center"/>
            </w:pPr>
          </w:p>
        </w:tc>
      </w:tr>
    </w:tbl>
    <w:p w:rsidR="00540B06" w:rsidRDefault="00540B06"/>
    <w:sectPr w:rsidR="00540B06" w:rsidSect="001D0F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19" w:rsidRDefault="00C12C19" w:rsidP="00540B06">
      <w:r>
        <w:separator/>
      </w:r>
    </w:p>
  </w:endnote>
  <w:endnote w:type="continuationSeparator" w:id="0">
    <w:p w:rsidR="00C12C19" w:rsidRDefault="00C12C19" w:rsidP="0054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19" w:rsidRDefault="00C12C19" w:rsidP="00540B06">
      <w:r>
        <w:separator/>
      </w:r>
    </w:p>
  </w:footnote>
  <w:footnote w:type="continuationSeparator" w:id="0">
    <w:p w:rsidR="00C12C19" w:rsidRDefault="00C12C19" w:rsidP="0054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127D8"/>
    <w:multiLevelType w:val="hybridMultilevel"/>
    <w:tmpl w:val="7766003E"/>
    <w:lvl w:ilvl="0" w:tplc="9788CD5A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6"/>
    <w:rsid w:val="000C340F"/>
    <w:rsid w:val="000D2162"/>
    <w:rsid w:val="001377F0"/>
    <w:rsid w:val="001D0F7D"/>
    <w:rsid w:val="0023140E"/>
    <w:rsid w:val="002841FA"/>
    <w:rsid w:val="00540B06"/>
    <w:rsid w:val="00606816"/>
    <w:rsid w:val="00736EE2"/>
    <w:rsid w:val="0082038E"/>
    <w:rsid w:val="009C2AC7"/>
    <w:rsid w:val="00A0635E"/>
    <w:rsid w:val="00A37B02"/>
    <w:rsid w:val="00AF3886"/>
    <w:rsid w:val="00C12C19"/>
    <w:rsid w:val="00C340DB"/>
    <w:rsid w:val="00CB4B14"/>
    <w:rsid w:val="00D02B12"/>
    <w:rsid w:val="00D47F4C"/>
    <w:rsid w:val="00DF16AC"/>
    <w:rsid w:val="00F356E0"/>
    <w:rsid w:val="00F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8E5B2-FF03-234F-938B-DD5670B0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B06"/>
  </w:style>
  <w:style w:type="paragraph" w:styleId="Footer">
    <w:name w:val="footer"/>
    <w:basedOn w:val="Normal"/>
    <w:link w:val="FooterChar"/>
    <w:uiPriority w:val="99"/>
    <w:unhideWhenUsed/>
    <w:rsid w:val="00540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B06"/>
  </w:style>
  <w:style w:type="table" w:styleId="TableGrid">
    <w:name w:val="Table Grid"/>
    <w:basedOn w:val="TableNormal"/>
    <w:uiPriority w:val="39"/>
    <w:rsid w:val="0054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0D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D0F7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D47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Sandry</dc:creator>
  <cp:keywords/>
  <dc:description/>
  <cp:lastModifiedBy>Sean Gosiewski</cp:lastModifiedBy>
  <cp:revision>5</cp:revision>
  <cp:lastPrinted>2020-01-22T00:55:00Z</cp:lastPrinted>
  <dcterms:created xsi:type="dcterms:W3CDTF">2020-01-22T19:52:00Z</dcterms:created>
  <dcterms:modified xsi:type="dcterms:W3CDTF">2020-01-28T17:47:00Z</dcterms:modified>
</cp:coreProperties>
</file>